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074EC" w14:textId="2A2F4D28" w:rsidR="00E44F5E" w:rsidRDefault="00F94493" w:rsidP="00F944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4493">
        <w:rPr>
          <w:rFonts w:ascii="Times New Roman" w:hAnsi="Times New Roman" w:cs="Times New Roman"/>
          <w:b/>
          <w:bCs/>
          <w:sz w:val="24"/>
          <w:szCs w:val="24"/>
        </w:rPr>
        <w:t>'</w:t>
      </w:r>
      <w:proofErr w:type="spellStart"/>
      <w:r w:rsidRPr="00F94493">
        <w:rPr>
          <w:rFonts w:ascii="Times New Roman" w:hAnsi="Times New Roman" w:cs="Times New Roman"/>
          <w:b/>
          <w:bCs/>
          <w:sz w:val="24"/>
          <w:szCs w:val="24"/>
        </w:rPr>
        <w:t>Nhịn</w:t>
      </w:r>
      <w:proofErr w:type="spellEnd"/>
      <w:r w:rsidRPr="00F944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4493">
        <w:rPr>
          <w:rFonts w:ascii="Times New Roman" w:hAnsi="Times New Roman" w:cs="Times New Roman"/>
          <w:b/>
          <w:bCs/>
          <w:sz w:val="24"/>
          <w:szCs w:val="24"/>
        </w:rPr>
        <w:t>để</w:t>
      </w:r>
      <w:proofErr w:type="spellEnd"/>
      <w:r w:rsidRPr="00F944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4493">
        <w:rPr>
          <w:rFonts w:ascii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Pr="00F944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4493">
        <w:rPr>
          <w:rFonts w:ascii="Times New Roman" w:hAnsi="Times New Roman" w:cs="Times New Roman"/>
          <w:b/>
          <w:bCs/>
          <w:sz w:val="24"/>
          <w:szCs w:val="24"/>
        </w:rPr>
        <w:t>yên</w:t>
      </w:r>
      <w:proofErr w:type="spellEnd"/>
      <w:r w:rsidRPr="00F94493">
        <w:rPr>
          <w:rFonts w:ascii="Times New Roman" w:hAnsi="Times New Roman" w:cs="Times New Roman"/>
          <w:b/>
          <w:bCs/>
          <w:sz w:val="24"/>
          <w:szCs w:val="24"/>
        </w:rPr>
        <w:t xml:space="preserve">' </w:t>
      </w:r>
      <w:proofErr w:type="spellStart"/>
      <w:r w:rsidRPr="00F94493">
        <w:rPr>
          <w:rFonts w:ascii="Times New Roman" w:hAnsi="Times New Roman" w:cs="Times New Roman"/>
          <w:b/>
          <w:bCs/>
          <w:sz w:val="24"/>
          <w:szCs w:val="24"/>
        </w:rPr>
        <w:t>làm</w:t>
      </w:r>
      <w:proofErr w:type="spellEnd"/>
      <w:r w:rsidRPr="00F944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4493">
        <w:rPr>
          <w:rFonts w:ascii="Times New Roman" w:hAnsi="Times New Roman" w:cs="Times New Roman"/>
          <w:b/>
          <w:bCs/>
          <w:sz w:val="24"/>
          <w:szCs w:val="24"/>
        </w:rPr>
        <w:t>giảm</w:t>
      </w:r>
      <w:proofErr w:type="spellEnd"/>
      <w:r w:rsidRPr="00F944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4493">
        <w:rPr>
          <w:rFonts w:ascii="Times New Roman" w:hAnsi="Times New Roman" w:cs="Times New Roman"/>
          <w:b/>
          <w:bCs/>
          <w:sz w:val="24"/>
          <w:szCs w:val="24"/>
        </w:rPr>
        <w:t>sức</w:t>
      </w:r>
      <w:proofErr w:type="spellEnd"/>
      <w:r w:rsidRPr="00F944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4493">
        <w:rPr>
          <w:rFonts w:ascii="Times New Roman" w:hAnsi="Times New Roman" w:cs="Times New Roman"/>
          <w:b/>
          <w:bCs/>
          <w:sz w:val="24"/>
          <w:szCs w:val="24"/>
        </w:rPr>
        <w:t>mạnh</w:t>
      </w:r>
      <w:proofErr w:type="spellEnd"/>
      <w:r w:rsidRPr="00F944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4493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F944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4493">
        <w:rPr>
          <w:rFonts w:ascii="Times New Roman" w:hAnsi="Times New Roman" w:cs="Times New Roman"/>
          <w:b/>
          <w:bCs/>
          <w:sz w:val="24"/>
          <w:szCs w:val="24"/>
        </w:rPr>
        <w:t>Việt</w:t>
      </w:r>
      <w:proofErr w:type="spellEnd"/>
      <w:r w:rsidRPr="00F94493">
        <w:rPr>
          <w:rFonts w:ascii="Times New Roman" w:hAnsi="Times New Roman" w:cs="Times New Roman"/>
          <w:b/>
          <w:bCs/>
          <w:sz w:val="24"/>
          <w:szCs w:val="24"/>
        </w:rPr>
        <w:t xml:space="preserve"> Nam</w:t>
      </w:r>
    </w:p>
    <w:p w14:paraId="5D839F62" w14:textId="77777777" w:rsidR="00F94493" w:rsidRPr="00F94493" w:rsidRDefault="00F94493" w:rsidP="00F94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25/07/2019    02:25 GMT+7 </w:t>
      </w:r>
    </w:p>
    <w:p w14:paraId="7B38A084" w14:textId="77777777" w:rsidR="00F94493" w:rsidRPr="00F94493" w:rsidRDefault="00F94493" w:rsidP="00F94493">
      <w:pPr>
        <w:pStyle w:val="Heading2"/>
      </w:pPr>
      <w:r w:rsidRPr="00F94493">
        <w:rPr>
          <w:b w:val="0"/>
          <w:bCs w:val="0"/>
          <w:noProof/>
        </w:rPr>
        <w:drawing>
          <wp:inline distT="0" distB="0" distL="0" distR="0" wp14:anchorId="32901BB4" wp14:editId="1B488B42">
            <wp:extent cx="648335" cy="122555"/>
            <wp:effectExtent l="0" t="0" r="0" b="0"/>
            <wp:docPr id="1" name="Picture 1" descr="https://vnn-imgs-f.vgcloud.vn/logo/tuanvietn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nn-imgs-f.vgcloud.vn/logo/tuanvietnam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493">
        <w:t> - </w:t>
      </w:r>
      <w:proofErr w:type="spellStart"/>
      <w:r w:rsidRPr="00F94493">
        <w:t>Mọi</w:t>
      </w:r>
      <w:proofErr w:type="spellEnd"/>
      <w:r w:rsidRPr="00F94493">
        <w:t xml:space="preserve"> </w:t>
      </w:r>
      <w:proofErr w:type="spellStart"/>
      <w:r w:rsidRPr="00F94493">
        <w:t>sự</w:t>
      </w:r>
      <w:proofErr w:type="spellEnd"/>
      <w:r w:rsidRPr="00F94493">
        <w:t xml:space="preserve"> né </w:t>
      </w:r>
      <w:proofErr w:type="spellStart"/>
      <w:r w:rsidRPr="00F94493">
        <w:t>tránh</w:t>
      </w:r>
      <w:proofErr w:type="spellEnd"/>
      <w:r w:rsidRPr="00F94493">
        <w:t xml:space="preserve">, </w:t>
      </w:r>
      <w:proofErr w:type="spellStart"/>
      <w:r w:rsidRPr="00F94493">
        <w:t>sợ</w:t>
      </w:r>
      <w:proofErr w:type="spellEnd"/>
      <w:r w:rsidRPr="00F94493">
        <w:t xml:space="preserve"> </w:t>
      </w:r>
      <w:proofErr w:type="spellStart"/>
      <w:r w:rsidRPr="00F94493">
        <w:t>sệt</w:t>
      </w:r>
      <w:proofErr w:type="spellEnd"/>
      <w:r w:rsidRPr="00F94493">
        <w:t xml:space="preserve">, </w:t>
      </w:r>
      <w:proofErr w:type="spellStart"/>
      <w:r w:rsidRPr="00F94493">
        <w:t>ngụy</w:t>
      </w:r>
      <w:proofErr w:type="spellEnd"/>
      <w:r w:rsidRPr="00F94493">
        <w:t xml:space="preserve"> </w:t>
      </w:r>
      <w:proofErr w:type="spellStart"/>
      <w:r w:rsidRPr="00F94493">
        <w:t>biện</w:t>
      </w:r>
      <w:proofErr w:type="spellEnd"/>
      <w:r w:rsidRPr="00F94493">
        <w:t>, “</w:t>
      </w:r>
      <w:proofErr w:type="spellStart"/>
      <w:r w:rsidRPr="00F94493">
        <w:t>nhịn</w:t>
      </w:r>
      <w:proofErr w:type="spellEnd"/>
      <w:r w:rsidRPr="00F94493">
        <w:t xml:space="preserve"> </w:t>
      </w:r>
      <w:proofErr w:type="spellStart"/>
      <w:r w:rsidRPr="00F94493">
        <w:t>để</w:t>
      </w:r>
      <w:proofErr w:type="spellEnd"/>
      <w:r w:rsidRPr="00F94493">
        <w:t xml:space="preserve"> </w:t>
      </w:r>
      <w:proofErr w:type="spellStart"/>
      <w:r w:rsidRPr="00F94493">
        <w:t>được</w:t>
      </w:r>
      <w:proofErr w:type="spellEnd"/>
      <w:r w:rsidRPr="00F94493">
        <w:t xml:space="preserve"> </w:t>
      </w:r>
      <w:proofErr w:type="spellStart"/>
      <w:r w:rsidRPr="00F94493">
        <w:t>yên</w:t>
      </w:r>
      <w:proofErr w:type="spellEnd"/>
      <w:r w:rsidRPr="00F94493">
        <w:t xml:space="preserve"> </w:t>
      </w:r>
      <w:proofErr w:type="spellStart"/>
      <w:r w:rsidRPr="00F94493">
        <w:t>ổn</w:t>
      </w:r>
      <w:proofErr w:type="spellEnd"/>
      <w:r w:rsidRPr="00F94493">
        <w:t xml:space="preserve">" </w:t>
      </w:r>
      <w:proofErr w:type="spellStart"/>
      <w:r w:rsidRPr="00F94493">
        <w:t>đều</w:t>
      </w:r>
      <w:proofErr w:type="spellEnd"/>
      <w:r w:rsidRPr="00F94493">
        <w:t xml:space="preserve"> </w:t>
      </w:r>
      <w:proofErr w:type="spellStart"/>
      <w:r w:rsidRPr="00F94493">
        <w:t>làm</w:t>
      </w:r>
      <w:proofErr w:type="spellEnd"/>
      <w:r w:rsidRPr="00F94493">
        <w:t xml:space="preserve"> </w:t>
      </w:r>
      <w:proofErr w:type="spellStart"/>
      <w:r w:rsidRPr="00F94493">
        <w:t>giảm</w:t>
      </w:r>
      <w:proofErr w:type="spellEnd"/>
      <w:r w:rsidRPr="00F94493">
        <w:t xml:space="preserve"> </w:t>
      </w:r>
      <w:proofErr w:type="spellStart"/>
      <w:r w:rsidRPr="00F94493">
        <w:t>sức</w:t>
      </w:r>
      <w:proofErr w:type="spellEnd"/>
      <w:r w:rsidRPr="00F94493">
        <w:t xml:space="preserve"> </w:t>
      </w:r>
      <w:proofErr w:type="spellStart"/>
      <w:r w:rsidRPr="00F94493">
        <w:t>mạnh</w:t>
      </w:r>
      <w:proofErr w:type="spellEnd"/>
      <w:r w:rsidRPr="00F94493">
        <w:t xml:space="preserve"> </w:t>
      </w:r>
      <w:proofErr w:type="spellStart"/>
      <w:r w:rsidRPr="00F94493">
        <w:t>lớn</w:t>
      </w:r>
      <w:proofErr w:type="spellEnd"/>
      <w:r w:rsidRPr="00F94493">
        <w:t xml:space="preserve"> </w:t>
      </w:r>
      <w:proofErr w:type="spellStart"/>
      <w:r w:rsidRPr="00F94493">
        <w:t>nhất</w:t>
      </w:r>
      <w:proofErr w:type="spellEnd"/>
      <w:r w:rsidRPr="00F94493">
        <w:t xml:space="preserve"> </w:t>
      </w:r>
      <w:proofErr w:type="spellStart"/>
      <w:r w:rsidRPr="00F94493">
        <w:t>của</w:t>
      </w:r>
      <w:proofErr w:type="spellEnd"/>
      <w:r w:rsidRPr="00F94493">
        <w:t xml:space="preserve"> </w:t>
      </w:r>
      <w:proofErr w:type="spellStart"/>
      <w:r w:rsidRPr="00F94493">
        <w:t>Việt</w:t>
      </w:r>
      <w:proofErr w:type="spellEnd"/>
      <w:r w:rsidRPr="00F94493">
        <w:t xml:space="preserve"> Nam, </w:t>
      </w:r>
      <w:proofErr w:type="spellStart"/>
      <w:r w:rsidRPr="00F94493">
        <w:t>sẽ</w:t>
      </w:r>
      <w:proofErr w:type="spellEnd"/>
      <w:r w:rsidRPr="00F94493">
        <w:t xml:space="preserve"> </w:t>
      </w:r>
      <w:proofErr w:type="spellStart"/>
      <w:r w:rsidRPr="00F94493">
        <w:t>gây</w:t>
      </w:r>
      <w:proofErr w:type="spellEnd"/>
      <w:r w:rsidRPr="00F94493">
        <w:t xml:space="preserve"> tai </w:t>
      </w:r>
      <w:proofErr w:type="spellStart"/>
      <w:r w:rsidRPr="00F94493">
        <w:t>hại</w:t>
      </w:r>
      <w:proofErr w:type="spellEnd"/>
      <w:r w:rsidRPr="00F94493">
        <w:t xml:space="preserve"> </w:t>
      </w:r>
      <w:proofErr w:type="spellStart"/>
      <w:r w:rsidRPr="00F94493">
        <w:t>cho</w:t>
      </w:r>
      <w:proofErr w:type="spellEnd"/>
      <w:r w:rsidRPr="00F94493">
        <w:t xml:space="preserve"> </w:t>
      </w:r>
      <w:proofErr w:type="spellStart"/>
      <w:r w:rsidRPr="00F94493">
        <w:t>Việt</w:t>
      </w:r>
      <w:proofErr w:type="spellEnd"/>
      <w:r w:rsidRPr="00F94493">
        <w:t xml:space="preserve"> Nam </w:t>
      </w:r>
      <w:proofErr w:type="spellStart"/>
      <w:r w:rsidRPr="00F94493">
        <w:t>trong</w:t>
      </w:r>
      <w:proofErr w:type="spellEnd"/>
      <w:r w:rsidRPr="00F94493">
        <w:t xml:space="preserve"> </w:t>
      </w:r>
      <w:proofErr w:type="spellStart"/>
      <w:r w:rsidRPr="00F94493">
        <w:t>công</w:t>
      </w:r>
      <w:proofErr w:type="spellEnd"/>
      <w:r w:rsidRPr="00F94493">
        <w:t xml:space="preserve"> </w:t>
      </w:r>
      <w:proofErr w:type="spellStart"/>
      <w:r w:rsidRPr="00F94493">
        <w:t>cuộc</w:t>
      </w:r>
      <w:proofErr w:type="spellEnd"/>
      <w:r w:rsidRPr="00F94493">
        <w:t xml:space="preserve"> </w:t>
      </w:r>
      <w:proofErr w:type="spellStart"/>
      <w:r w:rsidRPr="00F94493">
        <w:t>bảo</w:t>
      </w:r>
      <w:proofErr w:type="spellEnd"/>
      <w:r w:rsidRPr="00F94493">
        <w:t xml:space="preserve"> </w:t>
      </w:r>
      <w:proofErr w:type="spellStart"/>
      <w:r w:rsidRPr="00F94493">
        <w:t>vệ</w:t>
      </w:r>
      <w:proofErr w:type="spellEnd"/>
      <w:r w:rsidRPr="00F94493">
        <w:t xml:space="preserve"> </w:t>
      </w:r>
      <w:proofErr w:type="spellStart"/>
      <w:r w:rsidRPr="00F94493">
        <w:t>chủ</w:t>
      </w:r>
      <w:proofErr w:type="spellEnd"/>
      <w:r w:rsidRPr="00F94493">
        <w:t xml:space="preserve"> </w:t>
      </w:r>
      <w:proofErr w:type="spellStart"/>
      <w:r w:rsidRPr="00F94493">
        <w:t>quyền</w:t>
      </w:r>
      <w:proofErr w:type="spellEnd"/>
      <w:r w:rsidRPr="00F94493">
        <w:t xml:space="preserve"> </w:t>
      </w:r>
      <w:proofErr w:type="spellStart"/>
      <w:r w:rsidRPr="00F94493">
        <w:t>và</w:t>
      </w:r>
      <w:proofErr w:type="spellEnd"/>
      <w:r w:rsidRPr="00F94493">
        <w:t xml:space="preserve"> </w:t>
      </w:r>
      <w:proofErr w:type="spellStart"/>
      <w:r w:rsidRPr="00F94493">
        <w:t>toàn</w:t>
      </w:r>
      <w:proofErr w:type="spellEnd"/>
      <w:r w:rsidRPr="00F94493">
        <w:t xml:space="preserve"> </w:t>
      </w:r>
      <w:proofErr w:type="spellStart"/>
      <w:r w:rsidRPr="00F94493">
        <w:t>vẹn</w:t>
      </w:r>
      <w:proofErr w:type="spellEnd"/>
      <w:r w:rsidRPr="00F94493">
        <w:t xml:space="preserve"> </w:t>
      </w:r>
      <w:proofErr w:type="spellStart"/>
      <w:r w:rsidRPr="00F94493">
        <w:t>lãnh</w:t>
      </w:r>
      <w:proofErr w:type="spellEnd"/>
      <w:r w:rsidRPr="00F94493">
        <w:t xml:space="preserve"> </w:t>
      </w:r>
      <w:proofErr w:type="spellStart"/>
      <w:r w:rsidRPr="00F94493">
        <w:t>thổ</w:t>
      </w:r>
      <w:proofErr w:type="spellEnd"/>
      <w:r w:rsidRPr="00F94493">
        <w:t xml:space="preserve"> </w:t>
      </w:r>
      <w:proofErr w:type="spellStart"/>
      <w:r w:rsidRPr="00F94493">
        <w:t>của</w:t>
      </w:r>
      <w:proofErr w:type="spellEnd"/>
      <w:r w:rsidRPr="00F94493">
        <w:t xml:space="preserve"> </w:t>
      </w:r>
      <w:proofErr w:type="spellStart"/>
      <w:r w:rsidRPr="00F94493">
        <w:t>mình</w:t>
      </w:r>
      <w:proofErr w:type="spellEnd"/>
      <w:r w:rsidRPr="00F94493">
        <w:t>.</w:t>
      </w:r>
    </w:p>
    <w:p w14:paraId="1AA8E214" w14:textId="77777777" w:rsidR="00F94493" w:rsidRDefault="00F94493" w:rsidP="00F94493">
      <w:pPr>
        <w:pStyle w:val="NormalWeb"/>
      </w:pPr>
      <w:r>
        <w:rPr>
          <w:rStyle w:val="Emphasis"/>
        </w:rPr>
        <w:t xml:space="preserve">Chia </w:t>
      </w:r>
      <w:proofErr w:type="spellStart"/>
      <w:r>
        <w:rPr>
          <w:rStyle w:val="Emphasis"/>
        </w:rPr>
        <w:t>sẻ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với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Tuần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Việt</w:t>
      </w:r>
      <w:proofErr w:type="spellEnd"/>
      <w:r>
        <w:rPr>
          <w:rStyle w:val="Emphasis"/>
        </w:rPr>
        <w:t xml:space="preserve"> Nam </w:t>
      </w:r>
      <w:proofErr w:type="spellStart"/>
      <w:r>
        <w:rPr>
          <w:rStyle w:val="Emphasis"/>
        </w:rPr>
        <w:t>liên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quan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đến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những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căng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thẳng</w:t>
      </w:r>
      <w:proofErr w:type="spellEnd"/>
      <w:r>
        <w:rPr>
          <w:rStyle w:val="Emphasis"/>
        </w:rPr>
        <w:t xml:space="preserve"> do </w:t>
      </w:r>
      <w:proofErr w:type="spellStart"/>
      <w:r>
        <w:rPr>
          <w:rStyle w:val="Emphasis"/>
        </w:rPr>
        <w:t>Trung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Quốc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gây</w:t>
      </w:r>
      <w:proofErr w:type="spellEnd"/>
      <w:r>
        <w:rPr>
          <w:rStyle w:val="Emphasis"/>
        </w:rPr>
        <w:t xml:space="preserve"> ra ở </w:t>
      </w:r>
      <w:proofErr w:type="spellStart"/>
      <w:r>
        <w:rPr>
          <w:rStyle w:val="Emphasis"/>
        </w:rPr>
        <w:t>bãi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Tư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Chính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Chủ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tịch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Viện</w:t>
      </w:r>
      <w:proofErr w:type="spellEnd"/>
      <w:r>
        <w:rPr>
          <w:rStyle w:val="Emphasis"/>
        </w:rPr>
        <w:t xml:space="preserve"> Michael Dukakis, </w:t>
      </w:r>
      <w:proofErr w:type="spellStart"/>
      <w:r>
        <w:rPr>
          <w:rStyle w:val="Emphasis"/>
        </w:rPr>
        <w:t>Cựu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Thống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đốc</w:t>
      </w:r>
      <w:proofErr w:type="spellEnd"/>
      <w:r>
        <w:rPr>
          <w:rStyle w:val="Emphasis"/>
        </w:rPr>
        <w:t xml:space="preserve"> bang Massachusetts, </w:t>
      </w:r>
      <w:proofErr w:type="spellStart"/>
      <w:r>
        <w:rPr>
          <w:rStyle w:val="Emphasis"/>
        </w:rPr>
        <w:t>Hoa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Kì</w:t>
      </w:r>
      <w:proofErr w:type="spellEnd"/>
      <w:r>
        <w:rPr>
          <w:rStyle w:val="Emphasis"/>
        </w:rPr>
        <w:t xml:space="preserve"> - </w:t>
      </w:r>
      <w:proofErr w:type="spellStart"/>
      <w:r>
        <w:rPr>
          <w:rStyle w:val="Emphasis"/>
        </w:rPr>
        <w:t>ông</w:t>
      </w:r>
      <w:proofErr w:type="spellEnd"/>
      <w:r>
        <w:rPr>
          <w:rStyle w:val="Emphasis"/>
        </w:rPr>
        <w:t xml:space="preserve"> Michael Dukakis </w:t>
      </w:r>
      <w:proofErr w:type="spellStart"/>
      <w:r>
        <w:rPr>
          <w:rStyle w:val="Emphasis"/>
        </w:rPr>
        <w:t>cho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rằng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mọi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sự</w:t>
      </w:r>
      <w:proofErr w:type="spellEnd"/>
      <w:r>
        <w:rPr>
          <w:rStyle w:val="Emphasis"/>
        </w:rPr>
        <w:t xml:space="preserve"> né </w:t>
      </w:r>
      <w:proofErr w:type="spellStart"/>
      <w:r>
        <w:rPr>
          <w:rStyle w:val="Emphasis"/>
        </w:rPr>
        <w:t>tránh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sợ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sệt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ngụy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biện</w:t>
      </w:r>
      <w:proofErr w:type="spellEnd"/>
      <w:r>
        <w:rPr>
          <w:rStyle w:val="Emphasis"/>
        </w:rPr>
        <w:t>, “</w:t>
      </w:r>
      <w:proofErr w:type="spellStart"/>
      <w:r>
        <w:rPr>
          <w:rStyle w:val="Emphasis"/>
        </w:rPr>
        <w:t>nhịn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để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được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yên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ổn</w:t>
      </w:r>
      <w:proofErr w:type="spellEnd"/>
      <w:r>
        <w:rPr>
          <w:rStyle w:val="Emphasis"/>
        </w:rPr>
        <w:t xml:space="preserve">" </w:t>
      </w:r>
      <w:proofErr w:type="spellStart"/>
      <w:r>
        <w:rPr>
          <w:rStyle w:val="Emphasis"/>
        </w:rPr>
        <w:t>của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chúng</w:t>
      </w:r>
      <w:proofErr w:type="spellEnd"/>
      <w:r>
        <w:rPr>
          <w:rStyle w:val="Emphasis"/>
        </w:rPr>
        <w:t xml:space="preserve"> ta </w:t>
      </w:r>
      <w:proofErr w:type="spellStart"/>
      <w:r>
        <w:rPr>
          <w:rStyle w:val="Emphasis"/>
        </w:rPr>
        <w:t>đều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không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phù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hợp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không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hiệu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quả</w:t>
      </w:r>
      <w:proofErr w:type="spellEnd"/>
      <w:r>
        <w:rPr>
          <w:rStyle w:val="Emphasis"/>
        </w:rPr>
        <w:t>.</w:t>
      </w:r>
    </w:p>
    <w:p w14:paraId="5BF5DE46" w14:textId="77777777" w:rsidR="00F94493" w:rsidRDefault="00F94493" w:rsidP="00F94493">
      <w:pPr>
        <w:pStyle w:val="NormalWeb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ở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nay? Ta </w:t>
      </w:r>
      <w:proofErr w:type="spellStart"/>
      <w:r>
        <w:t>xem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qua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Morgan </w:t>
      </w:r>
      <w:proofErr w:type="spellStart"/>
      <w:r>
        <w:t>Ortagus</w:t>
      </w:r>
      <w:proofErr w:type="spellEnd"/>
      <w:r>
        <w:t>: “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áp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kiềm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khiêu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". </w:t>
      </w:r>
      <w:proofErr w:type="spellStart"/>
      <w:r>
        <w:t>Thực</w:t>
      </w:r>
      <w:proofErr w:type="spellEnd"/>
      <w:r>
        <w:t xml:space="preserve"> ra,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đe</w:t>
      </w:r>
      <w:proofErr w:type="spellEnd"/>
      <w:r>
        <w:t xml:space="preserve"> </w:t>
      </w:r>
      <w:proofErr w:type="spellStart"/>
      <w:r>
        <w:t>dọa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hải</w:t>
      </w:r>
      <w:proofErr w:type="spellEnd"/>
      <w:r>
        <w:t>.</w:t>
      </w:r>
    </w:p>
    <w:p w14:paraId="025D0870" w14:textId="77777777" w:rsidR="00F94493" w:rsidRDefault="00F94493" w:rsidP="00F94493">
      <w:pPr>
        <w:pStyle w:val="NormalWeb"/>
      </w:pP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hoại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đồn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ở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khiêu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, </w:t>
      </w:r>
      <w:proofErr w:type="spellStart"/>
      <w:r>
        <w:t>đe</w:t>
      </w:r>
      <w:proofErr w:type="spellEnd"/>
      <w:r>
        <w:t xml:space="preserve"> </w:t>
      </w:r>
      <w:proofErr w:type="spellStart"/>
      <w:r>
        <w:t>dọa</w:t>
      </w:r>
      <w:proofErr w:type="spellEnd"/>
      <w:r>
        <w:t xml:space="preserve">, </w:t>
      </w:r>
      <w:proofErr w:type="spellStart"/>
      <w:r>
        <w:t>áp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phi </w:t>
      </w:r>
      <w:proofErr w:type="spellStart"/>
      <w:r>
        <w:t>pháp</w:t>
      </w:r>
      <w:proofErr w:type="spellEnd"/>
      <w:r>
        <w:t xml:space="preserve"> ở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16382EF" w14:textId="77777777" w:rsidR="00F94493" w:rsidRPr="00F94493" w:rsidRDefault="00F94493" w:rsidP="00F94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ra ở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ngại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ước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ngàn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chiếm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30%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, bao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dầu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ngàn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ngàn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đô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mại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Mỹ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Mỹ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A2E27E" w14:textId="77777777" w:rsidR="00F94493" w:rsidRPr="00F94493" w:rsidRDefault="00F94493" w:rsidP="00F94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Nhìn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hạ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giàn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khoan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HD-981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thềm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lục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2014,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Mỹ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suy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hòa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tỏ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ngại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hiểm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kêu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kiềm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hòa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94493" w:rsidRPr="00F94493" w14:paraId="10679986" w14:textId="77777777" w:rsidTr="00F94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7C32F" w14:textId="0FFAC7E7" w:rsidR="00F94493" w:rsidRPr="00F94493" w:rsidRDefault="00F94493" w:rsidP="00F9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49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lastRenderedPageBreak/>
              <w:drawing>
                <wp:inline distT="0" distB="0" distL="0" distR="0" wp14:anchorId="041CD6A7" wp14:editId="526BE346">
                  <wp:extent cx="4667250" cy="3507740"/>
                  <wp:effectExtent l="0" t="0" r="0" b="0"/>
                  <wp:docPr id="2" name="Picture 2" descr="https://img2.infonet.vn/w490/Uploaded/2019/coy_fexqkx/2019_07_25/moi-su-ne-tranh-so-set-nguy-bien-nhin-de-duoc-yen-on-deu-khong-phu-hop-1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g2.infonet.vn/w490/Uploaded/2019/coy_fexqkx/2019_07_25/moi-su-ne-tranh-so-set-nguy-bien-nhin-de-duoc-yen-on-deu-khong-phu-hop-1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350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493" w:rsidRPr="00F94493" w14:paraId="5A58FDC9" w14:textId="77777777" w:rsidTr="00F944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96D0A" w14:textId="77777777" w:rsidR="00F94493" w:rsidRPr="00F94493" w:rsidRDefault="00F94493" w:rsidP="00F9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Ông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Michael Dukakis: "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Tôi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muốn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nhấn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mạnh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lại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Việt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Nam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thể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xác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lập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vị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thế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với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cả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Mỹ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Trung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Quốc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một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cách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mạch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lạc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ràng</w:t>
            </w:r>
            <w:proofErr w:type="spellEnd"/>
            <w:r w:rsidRPr="00F944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".</w:t>
            </w:r>
          </w:p>
        </w:tc>
      </w:tr>
    </w:tbl>
    <w:p w14:paraId="230CEA41" w14:textId="77777777" w:rsidR="00F94493" w:rsidRPr="00F94493" w:rsidRDefault="00F94493" w:rsidP="00F94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ráp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gianh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Mỹ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nhìn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chiến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lược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Á -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Dương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183781C" w14:textId="77777777" w:rsidR="00F94493" w:rsidRPr="00F94493" w:rsidRDefault="00F94493" w:rsidP="00F94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sắc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Mỹ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mối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Nam. Sau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xảy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chiến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Mỹ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mối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Nam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đỡ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Mỹ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mối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Triều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đợi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493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F944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75F99A" w14:textId="77777777" w:rsidR="00F94493" w:rsidRDefault="00F94493" w:rsidP="00F94493">
      <w:pPr>
        <w:pStyle w:val="NormalWeb"/>
      </w:pPr>
      <w:proofErr w:type="spellStart"/>
      <w:r>
        <w:t>Với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.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bành</w:t>
      </w:r>
      <w:proofErr w:type="spellEnd"/>
      <w:r>
        <w:t xml:space="preserve"> </w:t>
      </w:r>
      <w:proofErr w:type="spellStart"/>
      <w:r>
        <w:t>trướng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. Do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2F56902" w14:textId="77777777" w:rsidR="00F94493" w:rsidRDefault="00F94493" w:rsidP="00F94493">
      <w:pPr>
        <w:pStyle w:val="NormalWeb"/>
      </w:pP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Philippines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.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,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đấy</w:t>
      </w:r>
      <w:proofErr w:type="spellEnd"/>
      <w:r>
        <w:t xml:space="preserve">.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,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tiện</w:t>
      </w:r>
      <w:proofErr w:type="spellEnd"/>
      <w:r>
        <w:t>.</w:t>
      </w:r>
    </w:p>
    <w:p w14:paraId="4CCD3774" w14:textId="77777777" w:rsidR="00F94493" w:rsidRDefault="00F94493" w:rsidP="00F94493">
      <w:pPr>
        <w:pStyle w:val="NormalWeb"/>
      </w:pPr>
      <w:proofErr w:type="spellStart"/>
      <w:r>
        <w:t>Việt</w:t>
      </w:r>
      <w:proofErr w:type="spellEnd"/>
      <w:r>
        <w:t xml:space="preserve"> Nam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.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nhấn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,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.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Triều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.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77D54A9C" w14:textId="77777777" w:rsidR="00F94493" w:rsidRDefault="00F94493" w:rsidP="00F94493">
      <w:pPr>
        <w:pStyle w:val="NormalWeb"/>
      </w:pPr>
      <w:proofErr w:type="spellStart"/>
      <w:r>
        <w:lastRenderedPageBreak/>
        <w:t>Không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"ai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",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e </w:t>
      </w:r>
      <w:proofErr w:type="spellStart"/>
      <w:r>
        <w:t>ngại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hiền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nạt</w:t>
      </w:r>
      <w:proofErr w:type="spellEnd"/>
      <w:r>
        <w:t xml:space="preserve"> hay </w:t>
      </w:r>
      <w:proofErr w:type="spellStart"/>
      <w:r>
        <w:t>lấn</w:t>
      </w:r>
      <w:proofErr w:type="spellEnd"/>
      <w:r>
        <w:t xml:space="preserve"> </w:t>
      </w:r>
      <w:proofErr w:type="spellStart"/>
      <w:r>
        <w:t>át</w:t>
      </w:r>
      <w:proofErr w:type="spellEnd"/>
      <w:r>
        <w:t xml:space="preserve">.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96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huyết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quật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.</w:t>
      </w:r>
    </w:p>
    <w:p w14:paraId="4C9C2AF9" w14:textId="77777777" w:rsidR="00F94493" w:rsidRDefault="00F94493" w:rsidP="00F94493">
      <w:pPr>
        <w:pStyle w:val="NormalWeb"/>
      </w:pPr>
      <w:proofErr w:type="spellStart"/>
      <w:r>
        <w:t>Đó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né </w:t>
      </w:r>
      <w:proofErr w:type="spellStart"/>
      <w:r>
        <w:t>tránh</w:t>
      </w:r>
      <w:proofErr w:type="spellEnd"/>
      <w:r>
        <w:t xml:space="preserve">,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sệt</w:t>
      </w:r>
      <w:proofErr w:type="spellEnd"/>
      <w:r>
        <w:t xml:space="preserve">, </w:t>
      </w:r>
      <w:proofErr w:type="spellStart"/>
      <w:r>
        <w:t>ngụy</w:t>
      </w:r>
      <w:proofErr w:type="spellEnd"/>
      <w:r>
        <w:t xml:space="preserve"> </w:t>
      </w:r>
      <w:proofErr w:type="spellStart"/>
      <w:r>
        <w:t>biện</w:t>
      </w:r>
      <w:proofErr w:type="spellEnd"/>
      <w:r>
        <w:t>, “</w:t>
      </w:r>
      <w:proofErr w:type="spellStart"/>
      <w:r>
        <w:t>nhịn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"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tai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1E29664E" w14:textId="77777777" w:rsidR="00F94493" w:rsidRDefault="00F94493" w:rsidP="00F94493">
      <w:pPr>
        <w:pStyle w:val="NormalWeb"/>
      </w:pP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.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35467BA1" w14:textId="77777777" w:rsidR="00F94493" w:rsidRDefault="00F94493" w:rsidP="00F94493">
      <w:pPr>
        <w:pStyle w:val="NormalWeb"/>
      </w:pPr>
      <w:proofErr w:type="spellStart"/>
      <w:r>
        <w:t>Thế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20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căng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Nga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, hay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Nga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.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.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rốt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,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14:paraId="6C01994A" w14:textId="77777777" w:rsidR="00F94493" w:rsidRDefault="00F94493" w:rsidP="00F94493">
      <w:pPr>
        <w:pStyle w:val="NormalWeb"/>
      </w:pP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ra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, </w:t>
      </w:r>
      <w:proofErr w:type="spellStart"/>
      <w:r>
        <w:t>thậm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,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dàn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nạt</w:t>
      </w:r>
      <w:proofErr w:type="spellEnd"/>
      <w:r>
        <w:t xml:space="preserve">, </w:t>
      </w:r>
      <w:proofErr w:type="spellStart"/>
      <w:r>
        <w:t>ăn</w:t>
      </w:r>
      <w:proofErr w:type="spellEnd"/>
      <w:r>
        <w:t xml:space="preserve"> </w:t>
      </w:r>
      <w:proofErr w:type="spellStart"/>
      <w:r>
        <w:t>hiếp</w:t>
      </w:r>
      <w:proofErr w:type="spellEnd"/>
      <w:r>
        <w:t>.</w:t>
      </w:r>
    </w:p>
    <w:p w14:paraId="1462A8DE" w14:textId="77777777" w:rsidR="00F94493" w:rsidRDefault="00F94493" w:rsidP="00F94493">
      <w:pPr>
        <w:pStyle w:val="NormalWeb"/>
      </w:pPr>
      <w:proofErr w:type="spellStart"/>
      <w:r>
        <w:t>Bên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hay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mực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rắc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mực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27F4FF3A" w14:textId="77777777" w:rsidR="00F94493" w:rsidRDefault="00F94493" w:rsidP="00F94493">
      <w:pPr>
        <w:pStyle w:val="NormalWeb"/>
      </w:pP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mực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mực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.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mực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ra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,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…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mực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,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7CF01ED8" w14:textId="77777777" w:rsidR="00F94493" w:rsidRDefault="00F94493" w:rsidP="00F94493">
      <w:pPr>
        <w:pStyle w:val="NormalWeb"/>
      </w:pPr>
      <w:proofErr w:type="spellStart"/>
      <w:r>
        <w:t>Đó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kia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vỡ</w:t>
      </w:r>
      <w:proofErr w:type="spellEnd"/>
      <w:r>
        <w:t xml:space="preserve">.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, Nga,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mực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73AFCD3F" w14:textId="252F8293" w:rsidR="00F94493" w:rsidRPr="00F94493" w:rsidRDefault="00F94493" w:rsidP="00F94493">
      <w:pPr>
        <w:pStyle w:val="NormalWeb"/>
      </w:pPr>
      <w:r w:rsidRPr="00F94493">
        <w:rPr>
          <w:rStyle w:val="bold"/>
          <w:b/>
          <w:bCs/>
        </w:rPr>
        <w:t>Lan Anh</w:t>
      </w:r>
      <w:r>
        <w:rPr>
          <w:rStyle w:val="bold"/>
        </w:rPr>
        <w:t xml:space="preserve"> </w:t>
      </w:r>
      <w:proofErr w:type="spellStart"/>
      <w:r>
        <w:rPr>
          <w:rStyle w:val="italic"/>
        </w:rPr>
        <w:t>lược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ghi</w:t>
      </w:r>
      <w:bookmarkStart w:id="0" w:name="_GoBack"/>
      <w:bookmarkEnd w:id="0"/>
      <w:proofErr w:type="spellEnd"/>
    </w:p>
    <w:sectPr w:rsidR="00F94493" w:rsidRPr="00F94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93"/>
    <w:rsid w:val="00600CA1"/>
    <w:rsid w:val="00E44F5E"/>
    <w:rsid w:val="00F9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A0B0"/>
  <w15:chartTrackingRefBased/>
  <w15:docId w15:val="{3BE64482-73B4-445E-B7E3-64C9BFBD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4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date">
    <w:name w:val="articledate"/>
    <w:basedOn w:val="DefaultParagraphFont"/>
    <w:rsid w:val="00F94493"/>
  </w:style>
  <w:style w:type="paragraph" w:styleId="NormalWeb">
    <w:name w:val="Normal (Web)"/>
    <w:basedOn w:val="Normal"/>
    <w:uiPriority w:val="99"/>
    <w:unhideWhenUsed/>
    <w:rsid w:val="00F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F94493"/>
  </w:style>
  <w:style w:type="character" w:customStyle="1" w:styleId="Heading2Char">
    <w:name w:val="Heading 2 Char"/>
    <w:basedOn w:val="DefaultParagraphFont"/>
    <w:link w:val="Heading2"/>
    <w:uiPriority w:val="9"/>
    <w:rsid w:val="00F944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F94493"/>
    <w:rPr>
      <w:i/>
      <w:iCs/>
    </w:rPr>
  </w:style>
  <w:style w:type="character" w:customStyle="1" w:styleId="italic">
    <w:name w:val="italic"/>
    <w:basedOn w:val="DefaultParagraphFont"/>
    <w:rsid w:val="00F94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infonet.vn/Uploaded/seo_vungan/2019_07_25/moi-su-ne-tranh-so-set-nguy-bien-nhin-de-duoc-yen-on-deu-khong-phu-hop-1.jpg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2019-07-26T00:40:00Z</dcterms:created>
  <dcterms:modified xsi:type="dcterms:W3CDTF">2019-07-26T00:43:00Z</dcterms:modified>
</cp:coreProperties>
</file>